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64" w:lineRule="auto"/>
      </w:pPr>
      <w:r>
        <w:rPr>
          <w:rFonts w:ascii="Calibri Light" w:hAnsi="Calibri Light" w:eastAsia="Calibri Light"/>
          <w:b/>
          <w:i w:val="0"/>
          <w:caps w:val="0"/>
          <w:color w:val="111827"/>
          <w:sz w:val="56"/>
        </w:rPr>
        <w:t>Clara Vidal Prats (ejemplo)</w:t>
      </w:r>
    </w:p>
    <w:p>
      <w:pPr>
        <w:spacing w:before="0" w:after="60" w:line="264" w:lineRule="auto"/>
      </w:pPr>
      <w:r>
        <w:rPr>
          <w:rFonts w:ascii="Calibri Light" w:hAnsi="Calibri Light" w:eastAsia="Calibri Light"/>
          <w:b w:val="0"/>
          <w:i w:val="0"/>
          <w:caps w:val="0"/>
          <w:color w:val="6B7280"/>
          <w:sz w:val="24"/>
        </w:rPr>
        <w:t>Jefa de proyecto</w:t>
      </w:r>
    </w:p>
    <w:p>
      <w:pPr>
        <w:spacing w:before="0" w:after="120" w:line="264" w:lineRule="auto"/>
      </w:pPr>
      <w:r>
        <w:rPr>
          <w:b w:val="0"/>
          <w:i w:val="0"/>
          <w:caps w:val="0"/>
          <w:color w:val="6B7280"/>
          <w:sz w:val="20"/>
        </w:rPr>
        <w:t>600 000 000  ·  nombre@ejemplo.com  ·  Valencia  ·  linkedin.com/in/tu-perfil</w:t>
      </w:r>
    </w:p>
    <w:p>
      <w:pPr>
        <w:spacing w:before="260" w:after="60" w:line="264" w:lineRule="auto"/>
        <w:pBdr>
          <w:bottom w:val="single" w:sz="6" w:space="2" w:color="D1D5DB"/>
        </w:pBdr>
      </w:pPr>
      <w:r>
        <w:rPr>
          <w:rFonts w:ascii="Calibri Light" w:hAnsi="Calibri Light" w:eastAsia="Calibri Light"/>
          <w:b/>
          <w:i w:val="0"/>
          <w:caps/>
          <w:color w:val="111827"/>
          <w:sz w:val="20"/>
        </w:rPr>
        <w:t>Perfil profesional</w:t>
      </w:r>
    </w:p>
    <w:p>
      <w:pPr>
        <w:spacing w:before="0" w:after="40" w:line="288" w:lineRule="auto"/>
      </w:pPr>
      <w:r>
        <w:rPr>
          <w:rFonts w:ascii="Calibri Light" w:hAnsi="Calibri Light" w:eastAsia="Calibri Light"/>
          <w:b w:val="0"/>
          <w:i w:val="0"/>
          <w:caps w:val="0"/>
          <w:color w:val="374151"/>
          <w:sz w:val="22"/>
        </w:rPr>
        <w:t>Coordino proyectos de implantación de software en empresas medianas: planificación, seguimiento de plazos y comunicación con el cliente hasta la puesta en marcha.</w:t>
      </w:r>
    </w:p>
    <w:p>
      <w:pPr>
        <w:spacing w:before="260" w:after="60" w:line="264" w:lineRule="auto"/>
        <w:pBdr>
          <w:bottom w:val="single" w:sz="6" w:space="2" w:color="D1D5DB"/>
        </w:pBdr>
      </w:pPr>
      <w:r>
        <w:rPr>
          <w:rFonts w:ascii="Calibri Light" w:hAnsi="Calibri Light" w:eastAsia="Calibri Light"/>
          <w:b/>
          <w:i w:val="0"/>
          <w:caps/>
          <w:color w:val="111827"/>
          <w:sz w:val="20"/>
        </w:rPr>
        <w:t>Experiencia profesional</w:t>
      </w:r>
    </w:p>
    <w:p>
      <w:pPr>
        <w:spacing w:before="80" w:after="0" w:line="264" w:lineRule="auto"/>
      </w:pPr>
      <w:r>
        <w:rPr>
          <w:rFonts w:ascii="Calibri Light" w:hAnsi="Calibri Light" w:eastAsia="Calibri Light"/>
          <w:b/>
          <w:i w:val="0"/>
          <w:caps w:val="0"/>
          <w:color w:val="111827"/>
          <w:sz w:val="23"/>
        </w:rPr>
        <w:t>Jefa de proyecto</w:t>
      </w:r>
      <w:r>
        <w:rPr>
          <w:rFonts w:ascii="Calibri Light" w:hAnsi="Calibri Light" w:eastAsia="Calibri Light"/>
          <w:b w:val="0"/>
          <w:i w:val="0"/>
          <w:caps w:val="0"/>
          <w:color w:val="111827"/>
          <w:sz w:val="22"/>
        </w:rPr>
        <w:t xml:space="preserve">  ·  Consultora Ejemplo</w:t>
      </w:r>
    </w:p>
    <w:p>
      <w:pPr>
        <w:spacing w:before="0" w:after="40" w:line="264" w:lineRule="auto"/>
      </w:pPr>
      <w:r>
        <w:rPr>
          <w:rFonts w:ascii="Calibri Light" w:hAnsi="Calibri Light" w:eastAsia="Calibri Light"/>
          <w:b w:val="0"/>
          <w:i/>
          <w:caps w:val="0"/>
          <w:color w:val="6B7280"/>
          <w:sz w:val="19"/>
        </w:rPr>
        <w:t>2020 – actualidad</w:t>
      </w:r>
    </w:p>
    <w:p>
      <w:pPr>
        <w:spacing w:before="0" w:after="50" w:line="276" w:lineRule="auto"/>
        <w:ind w:left="255" w:hanging="198"/>
      </w:pPr>
      <w:r>
        <w:rPr>
          <w:rFonts w:ascii="Calibri Light" w:hAnsi="Calibri Light" w:eastAsia="Calibri Light"/>
          <w:b w:val="0"/>
          <w:i w:val="0"/>
          <w:caps w:val="0"/>
          <w:color w:val="111827"/>
          <w:sz w:val="21"/>
        </w:rPr>
        <w:t xml:space="preserve">•  </w:t>
      </w:r>
      <w:r>
        <w:rPr>
          <w:rFonts w:ascii="Calibri Light" w:hAnsi="Calibri Light" w:eastAsia="Calibri Light"/>
          <w:b w:val="0"/>
          <w:i w:val="0"/>
          <w:caps w:val="0"/>
          <w:color w:val="374151"/>
          <w:sz w:val="21"/>
        </w:rPr>
        <w:t>Doce implantaciones cerradas en plazo en los dos últimos años.</w:t>
      </w:r>
    </w:p>
    <w:p>
      <w:pPr>
        <w:spacing w:before="0" w:after="50" w:line="276" w:lineRule="auto"/>
        <w:ind w:left="255" w:hanging="198"/>
      </w:pPr>
      <w:r>
        <w:rPr>
          <w:rFonts w:ascii="Calibri Light" w:hAnsi="Calibri Light" w:eastAsia="Calibri Light"/>
          <w:b w:val="0"/>
          <w:i w:val="0"/>
          <w:caps w:val="0"/>
          <w:color w:val="111827"/>
          <w:sz w:val="21"/>
        </w:rPr>
        <w:t xml:space="preserve">•  </w:t>
      </w:r>
      <w:r>
        <w:rPr>
          <w:rFonts w:ascii="Calibri Light" w:hAnsi="Calibri Light" w:eastAsia="Calibri Light"/>
          <w:b w:val="0"/>
          <w:i w:val="0"/>
          <w:caps w:val="0"/>
          <w:color w:val="374151"/>
          <w:sz w:val="21"/>
        </w:rPr>
        <w:t>Coordinación de equipos de entre tres y siete personas.</w:t>
      </w:r>
    </w:p>
    <w:p>
      <w:pPr>
        <w:spacing w:before="0" w:after="50" w:line="276" w:lineRule="auto"/>
        <w:ind w:left="255" w:hanging="198"/>
      </w:pPr>
      <w:r>
        <w:rPr>
          <w:rFonts w:ascii="Calibri Light" w:hAnsi="Calibri Light" w:eastAsia="Calibri Light"/>
          <w:b w:val="0"/>
          <w:i w:val="0"/>
          <w:caps w:val="0"/>
          <w:color w:val="111827"/>
          <w:sz w:val="21"/>
        </w:rPr>
        <w:t xml:space="preserve">•  </w:t>
      </w:r>
      <w:r>
        <w:rPr>
          <w:rFonts w:ascii="Calibri Light" w:hAnsi="Calibri Light" w:eastAsia="Calibri Light"/>
          <w:b w:val="0"/>
          <w:i w:val="0"/>
          <w:caps w:val="0"/>
          <w:color w:val="374151"/>
          <w:sz w:val="21"/>
        </w:rPr>
        <w:t>Definición del documento de alcance que hoy usa todo el departamento.</w:t>
      </w:r>
    </w:p>
    <w:p>
      <w:pPr>
        <w:spacing w:before="80" w:after="0" w:line="264" w:lineRule="auto"/>
      </w:pPr>
      <w:r>
        <w:rPr>
          <w:rFonts w:ascii="Calibri Light" w:hAnsi="Calibri Light" w:eastAsia="Calibri Light"/>
          <w:b/>
          <w:i w:val="0"/>
          <w:caps w:val="0"/>
          <w:color w:val="111827"/>
          <w:sz w:val="23"/>
        </w:rPr>
        <w:t>Consultora funcional</w:t>
      </w:r>
      <w:r>
        <w:rPr>
          <w:rFonts w:ascii="Calibri Light" w:hAnsi="Calibri Light" w:eastAsia="Calibri Light"/>
          <w:b w:val="0"/>
          <w:i w:val="0"/>
          <w:caps w:val="0"/>
          <w:color w:val="111827"/>
          <w:sz w:val="22"/>
        </w:rPr>
        <w:t xml:space="preserve">  ·  Software Ejemplo</w:t>
      </w:r>
    </w:p>
    <w:p>
      <w:pPr>
        <w:spacing w:before="0" w:after="40" w:line="264" w:lineRule="auto"/>
      </w:pPr>
      <w:r>
        <w:rPr>
          <w:rFonts w:ascii="Calibri Light" w:hAnsi="Calibri Light" w:eastAsia="Calibri Light"/>
          <w:b w:val="0"/>
          <w:i/>
          <w:caps w:val="0"/>
          <w:color w:val="6B7280"/>
          <w:sz w:val="19"/>
        </w:rPr>
        <w:t>2016 – 2020</w:t>
      </w:r>
    </w:p>
    <w:p>
      <w:pPr>
        <w:spacing w:before="0" w:after="50" w:line="276" w:lineRule="auto"/>
        <w:ind w:left="255" w:hanging="198"/>
      </w:pPr>
      <w:r>
        <w:rPr>
          <w:rFonts w:ascii="Calibri Light" w:hAnsi="Calibri Light" w:eastAsia="Calibri Light"/>
          <w:b w:val="0"/>
          <w:i w:val="0"/>
          <w:caps w:val="0"/>
          <w:color w:val="111827"/>
          <w:sz w:val="21"/>
        </w:rPr>
        <w:t xml:space="preserve">•  </w:t>
      </w:r>
      <w:r>
        <w:rPr>
          <w:rFonts w:ascii="Calibri Light" w:hAnsi="Calibri Light" w:eastAsia="Calibri Light"/>
          <w:b w:val="0"/>
          <w:i w:val="0"/>
          <w:caps w:val="0"/>
          <w:color w:val="374151"/>
          <w:sz w:val="21"/>
        </w:rPr>
        <w:t>Formación a usuarios finales y soporte durante el arranque.</w:t>
      </w:r>
    </w:p>
    <w:p>
      <w:pPr>
        <w:spacing w:before="0" w:after="50" w:line="276" w:lineRule="auto"/>
        <w:ind w:left="255" w:hanging="198"/>
      </w:pPr>
      <w:r>
        <w:rPr>
          <w:rFonts w:ascii="Calibri Light" w:hAnsi="Calibri Light" w:eastAsia="Calibri Light"/>
          <w:b w:val="0"/>
          <w:i w:val="0"/>
          <w:caps w:val="0"/>
          <w:color w:val="111827"/>
          <w:sz w:val="21"/>
        </w:rPr>
        <w:t xml:space="preserve">•  </w:t>
      </w:r>
      <w:r>
        <w:rPr>
          <w:rFonts w:ascii="Calibri Light" w:hAnsi="Calibri Light" w:eastAsia="Calibri Light"/>
          <w:b w:val="0"/>
          <w:i w:val="0"/>
          <w:caps w:val="0"/>
          <w:color w:val="374151"/>
          <w:sz w:val="21"/>
        </w:rPr>
        <w:t>Recogida de requisitos y redacción de especificaciones.</w:t>
      </w:r>
    </w:p>
    <w:p>
      <w:pPr>
        <w:spacing w:before="260" w:after="60" w:line="264" w:lineRule="auto"/>
        <w:pBdr>
          <w:bottom w:val="single" w:sz="6" w:space="2" w:color="D1D5DB"/>
        </w:pBdr>
      </w:pPr>
      <w:r>
        <w:rPr>
          <w:rFonts w:ascii="Calibri Light" w:hAnsi="Calibri Light" w:eastAsia="Calibri Light"/>
          <w:b/>
          <w:i w:val="0"/>
          <w:caps/>
          <w:color w:val="111827"/>
          <w:sz w:val="20"/>
        </w:rPr>
        <w:t>Formación</w:t>
      </w:r>
    </w:p>
    <w:p>
      <w:pPr>
        <w:spacing w:before="60" w:after="0" w:line="264" w:lineRule="auto"/>
      </w:pPr>
      <w:r>
        <w:rPr>
          <w:rFonts w:ascii="Calibri Light" w:hAnsi="Calibri Light" w:eastAsia="Calibri Light"/>
          <w:b/>
          <w:i w:val="0"/>
          <w:caps w:val="0"/>
          <w:color w:val="111827"/>
          <w:sz w:val="22"/>
        </w:rPr>
        <w:t>Grado en Administración y Dirección de Empresas</w:t>
      </w:r>
    </w:p>
    <w:p>
      <w:pPr>
        <w:spacing w:before="0" w:after="40" w:line="264" w:lineRule="auto"/>
      </w:pPr>
      <w:r>
        <w:rPr>
          <w:rFonts w:ascii="Calibri Light" w:hAnsi="Calibri Light" w:eastAsia="Calibri Light"/>
          <w:b w:val="0"/>
          <w:i w:val="0"/>
          <w:caps w:val="0"/>
          <w:color w:val="6B7280"/>
          <w:sz w:val="20"/>
        </w:rPr>
        <w:t>Universidad Ejemplo  ·  2012 – 2016</w:t>
      </w:r>
    </w:p>
    <w:p>
      <w:pPr>
        <w:spacing w:before="260" w:after="60" w:line="264" w:lineRule="auto"/>
        <w:pBdr>
          <w:bottom w:val="single" w:sz="6" w:space="2" w:color="D1D5DB"/>
        </w:pBdr>
      </w:pPr>
      <w:r>
        <w:rPr>
          <w:rFonts w:ascii="Calibri Light" w:hAnsi="Calibri Light" w:eastAsia="Calibri Light"/>
          <w:b/>
          <w:i w:val="0"/>
          <w:caps/>
          <w:color w:val="111827"/>
          <w:sz w:val="20"/>
        </w:rPr>
        <w:t>Competencias</w:t>
      </w:r>
    </w:p>
    <w:p>
      <w:pPr>
        <w:spacing w:before="0" w:after="40" w:line="264" w:lineRule="auto"/>
      </w:pPr>
      <w:r>
        <w:rPr>
          <w:rFonts w:ascii="Calibri Light" w:hAnsi="Calibri Light" w:eastAsia="Calibri Light"/>
          <w:b/>
          <w:i w:val="0"/>
          <w:caps w:val="0"/>
          <w:color w:val="111827"/>
          <w:sz w:val="21"/>
        </w:rPr>
        <w:t xml:space="preserve">Gestión: </w:t>
      </w:r>
      <w:r>
        <w:rPr>
          <w:rFonts w:ascii="Calibri Light" w:hAnsi="Calibri Light" w:eastAsia="Calibri Light"/>
          <w:b w:val="0"/>
          <w:i w:val="0"/>
          <w:caps w:val="0"/>
          <w:color w:val="374151"/>
          <w:sz w:val="21"/>
        </w:rPr>
        <w:t>Planificación, Gestión de riesgos, Metodologías ágiles</w:t>
      </w:r>
    </w:p>
    <w:p>
      <w:pPr>
        <w:spacing w:before="0" w:after="40" w:line="264" w:lineRule="auto"/>
      </w:pPr>
      <w:r>
        <w:rPr>
          <w:rFonts w:ascii="Calibri Light" w:hAnsi="Calibri Light" w:eastAsia="Calibri Light"/>
          <w:b/>
          <w:i w:val="0"/>
          <w:caps w:val="0"/>
          <w:color w:val="111827"/>
          <w:sz w:val="21"/>
        </w:rPr>
        <w:t xml:space="preserve">Herramientas: </w:t>
      </w:r>
      <w:r>
        <w:rPr>
          <w:rFonts w:ascii="Calibri Light" w:hAnsi="Calibri Light" w:eastAsia="Calibri Light"/>
          <w:b w:val="0"/>
          <w:i w:val="0"/>
          <w:caps w:val="0"/>
          <w:color w:val="374151"/>
          <w:sz w:val="21"/>
        </w:rPr>
        <w:t>Jira, MS Project, Excel</w:t>
      </w:r>
    </w:p>
    <w:p>
      <w:pPr>
        <w:spacing w:before="260" w:after="60" w:line="264" w:lineRule="auto"/>
        <w:pBdr>
          <w:bottom w:val="single" w:sz="6" w:space="2" w:color="D1D5DB"/>
        </w:pBdr>
      </w:pPr>
      <w:r>
        <w:rPr>
          <w:rFonts w:ascii="Calibri Light" w:hAnsi="Calibri Light" w:eastAsia="Calibri Light"/>
          <w:b/>
          <w:i w:val="0"/>
          <w:caps/>
          <w:color w:val="111827"/>
          <w:sz w:val="20"/>
        </w:rPr>
        <w:t>Idiomas</w:t>
      </w:r>
    </w:p>
    <w:p>
      <w:pPr>
        <w:spacing w:before="0" w:after="50" w:line="276" w:lineRule="auto"/>
        <w:ind w:left="255" w:hanging="198"/>
      </w:pPr>
      <w:r>
        <w:rPr>
          <w:rFonts w:ascii="Calibri Light" w:hAnsi="Calibri Light" w:eastAsia="Calibri Light"/>
          <w:b w:val="0"/>
          <w:i w:val="0"/>
          <w:caps w:val="0"/>
          <w:color w:val="111827"/>
          <w:sz w:val="21"/>
        </w:rPr>
        <w:t xml:space="preserve">•  </w:t>
      </w:r>
      <w:r>
        <w:rPr>
          <w:rFonts w:ascii="Calibri Light" w:hAnsi="Calibri Light" w:eastAsia="Calibri Light"/>
          <w:b w:val="0"/>
          <w:i w:val="0"/>
          <w:caps w:val="0"/>
          <w:color w:val="374151"/>
          <w:sz w:val="21"/>
        </w:rPr>
        <w:t>Español: nativo</w:t>
      </w:r>
    </w:p>
    <w:p>
      <w:pPr>
        <w:spacing w:before="0" w:after="50" w:line="276" w:lineRule="auto"/>
        <w:ind w:left="255" w:hanging="198"/>
      </w:pPr>
      <w:r>
        <w:rPr>
          <w:rFonts w:ascii="Calibri Light" w:hAnsi="Calibri Light" w:eastAsia="Calibri Light"/>
          <w:b w:val="0"/>
          <w:i w:val="0"/>
          <w:caps w:val="0"/>
          <w:color w:val="111827"/>
          <w:sz w:val="21"/>
        </w:rPr>
        <w:t xml:space="preserve">•  </w:t>
      </w:r>
      <w:r>
        <w:rPr>
          <w:rFonts w:ascii="Calibri Light" w:hAnsi="Calibri Light" w:eastAsia="Calibri Light"/>
          <w:b w:val="0"/>
          <w:i w:val="0"/>
          <w:caps w:val="0"/>
          <w:color w:val="374151"/>
          <w:sz w:val="21"/>
        </w:rPr>
        <w:t>Inglés: C1</w:t>
      </w:r>
    </w:p>
    <w:p>
      <w:pPr>
        <w:spacing w:before="0" w:after="0" w:line="20" w:lineRule="exact"/>
      </w:pPr>
      <w:r>
        <w:rPr>
          <w:b w:val="0"/>
          <w:i/>
          <w:caps w:val="0"/>
          <w:color w:val="94A3B8"/>
          <w:sz w:val="15"/>
        </w:rPr>
        <w:t>Plantilla gratuita de PlantillaGratis.es. Los datos son de ejemplo: sustitúyelos por los tuyos y borra esta línea antes de enviar el CV.</w:t>
      </w:r>
      <w:r>
        <w:rPr>
          <w:sz w:val="2"/>
        </w:rPr>
      </w:r>
    </w:p>
    <w:sectPr w:rsidR="00FC693F" w:rsidRPr="0006063C" w:rsidSect="00034616">
      <w:pgSz w:w="11906" w:h="16838"/>
      <w:pgMar w:top="1134" w:right="1247" w:bottom="1134" w:left="1247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 Light" w:hAnsi="Calibri Light" w:eastAsia="Calibri Light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CV - Minimalista</dc:title>
  <dc:subject/>
  <dc:creator>PlantillaGratis.es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